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714D" w14:textId="77777777" w:rsidR="006F470A" w:rsidRDefault="006F470A" w:rsidP="006F470A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A8249E">
        <w:rPr>
          <w:rFonts w:ascii="ＭＳ ゴシック" w:eastAsia="ＭＳ ゴシック" w:hAnsi="ＭＳ ゴシック" w:hint="eastAsia"/>
          <w:sz w:val="28"/>
        </w:rPr>
        <w:t>『コンピュータ＆エデュケーション』論文投稿チェックリスト</w:t>
      </w:r>
    </w:p>
    <w:p w14:paraId="368663B3" w14:textId="77777777" w:rsidR="006F470A" w:rsidRPr="0037080C" w:rsidRDefault="00C208D5" w:rsidP="00C208D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7080C">
        <w:rPr>
          <w:rFonts w:ascii="ＭＳ ゴシック" w:eastAsia="ＭＳ ゴシック" w:hAnsi="ＭＳ ゴシック" w:cs="Arial Unicode MS" w:hint="eastAsia"/>
          <w:sz w:val="28"/>
          <w:szCs w:val="28"/>
        </w:rPr>
        <w:t>研究論文・実践論文，</w:t>
      </w:r>
      <w:r w:rsidRPr="0037080C">
        <w:rPr>
          <w:rFonts w:ascii="ＭＳ ゴシック" w:eastAsia="ＭＳ ゴシック" w:hAnsi="ＭＳ ゴシック" w:cs="Arial Unicode MS"/>
          <w:sz w:val="28"/>
          <w:szCs w:val="28"/>
        </w:rPr>
        <w:t>研究ノート</w:t>
      </w:r>
      <w:r w:rsidRPr="0037080C">
        <w:rPr>
          <w:rFonts w:ascii="ＭＳ ゴシック" w:eastAsia="ＭＳ ゴシック" w:hAnsi="ＭＳ ゴシック" w:cs="Arial Unicode MS" w:hint="eastAsia"/>
          <w:sz w:val="28"/>
          <w:szCs w:val="28"/>
        </w:rPr>
        <w:t>・実践報告</w:t>
      </w:r>
      <w:r w:rsidR="006F470A" w:rsidRPr="0037080C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CABA3DD" w14:textId="77777777" w:rsidR="006F470A" w:rsidRDefault="006F470A">
      <w:pPr>
        <w:rPr>
          <w:rFonts w:hint="eastAsia"/>
        </w:rPr>
      </w:pPr>
    </w:p>
    <w:p w14:paraId="3FBA4D52" w14:textId="77777777" w:rsidR="00830F78" w:rsidRDefault="006F470A">
      <w:pPr>
        <w:rPr>
          <w:rFonts w:ascii="ＭＳ ゴシック" w:eastAsia="ＭＳ ゴシック" w:hAnsi="ＭＳ ゴシック" w:hint="eastAsia"/>
          <w:sz w:val="21"/>
        </w:rPr>
      </w:pPr>
      <w:r w:rsidRPr="0037080C">
        <w:rPr>
          <w:rFonts w:hint="eastAsia"/>
        </w:rPr>
        <w:t xml:space="preserve">　</w:t>
      </w:r>
      <w:r w:rsidR="0057004A" w:rsidRPr="0037080C">
        <w:rPr>
          <w:rFonts w:ascii="ＭＳ ゴシック" w:eastAsia="ＭＳ ゴシック" w:hAnsi="ＭＳ ゴシック" w:hint="eastAsia"/>
          <w:sz w:val="21"/>
        </w:rPr>
        <w:t>研究論文・実践論文および研究ノート・実践報告</w:t>
      </w:r>
      <w:r w:rsidRPr="00A8249E">
        <w:rPr>
          <w:rFonts w:ascii="ＭＳ ゴシック" w:eastAsia="ＭＳ ゴシック" w:hAnsi="ＭＳ ゴシック" w:hint="eastAsia"/>
          <w:sz w:val="21"/>
        </w:rPr>
        <w:t>を投稿するにあたり</w:t>
      </w:r>
      <w:r>
        <w:rPr>
          <w:rFonts w:ascii="ＭＳ ゴシック" w:eastAsia="ＭＳ ゴシック" w:hAnsi="ＭＳ ゴシック" w:hint="eastAsia"/>
          <w:sz w:val="21"/>
        </w:rPr>
        <w:t>，</w:t>
      </w:r>
      <w:r w:rsidRPr="00A8249E">
        <w:rPr>
          <w:rFonts w:ascii="ＭＳ ゴシック" w:eastAsia="ＭＳ ゴシック" w:hAnsi="ＭＳ ゴシック" w:hint="eastAsia"/>
          <w:sz w:val="21"/>
        </w:rPr>
        <w:t>以下の項目について</w:t>
      </w:r>
      <w:r>
        <w:rPr>
          <w:rFonts w:ascii="ＭＳ ゴシック" w:eastAsia="ＭＳ ゴシック" w:hAnsi="ＭＳ ゴシック" w:hint="eastAsia"/>
          <w:sz w:val="21"/>
        </w:rPr>
        <w:t>最終的な確認をしてください。</w:t>
      </w:r>
    </w:p>
    <w:p w14:paraId="69351C2D" w14:textId="77777777" w:rsidR="00ED66B7" w:rsidRPr="00ED66B7" w:rsidRDefault="006F470A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「✓」のない項目については修正を行</w:t>
      </w:r>
      <w:r w:rsidRPr="00A8249E">
        <w:rPr>
          <w:rFonts w:ascii="ＭＳ ゴシック" w:eastAsia="ＭＳ ゴシック" w:hAnsi="ＭＳ ゴシック" w:hint="eastAsia"/>
          <w:sz w:val="21"/>
        </w:rPr>
        <w:t>った上で投稿してください。また</w:t>
      </w:r>
      <w:r>
        <w:rPr>
          <w:rFonts w:ascii="ＭＳ ゴシック" w:eastAsia="ＭＳ ゴシック" w:hAnsi="ＭＳ ゴシック" w:hint="eastAsia"/>
          <w:sz w:val="21"/>
        </w:rPr>
        <w:t>，</w:t>
      </w:r>
      <w:r w:rsidRPr="00A8249E">
        <w:rPr>
          <w:rFonts w:ascii="ＭＳ ゴシック" w:eastAsia="ＭＳ ゴシック" w:hAnsi="ＭＳ ゴシック" w:hint="eastAsia"/>
          <w:sz w:val="21"/>
        </w:rPr>
        <w:t>この論文投稿チェックリストを投稿論文ととともにご提出</w:t>
      </w:r>
      <w:r>
        <w:rPr>
          <w:rFonts w:ascii="ＭＳ ゴシック" w:eastAsia="ＭＳ ゴシック" w:hAnsi="ＭＳ ゴシック" w:hint="eastAsia"/>
          <w:sz w:val="21"/>
        </w:rPr>
        <w:t>くだ</w:t>
      </w:r>
      <w:r w:rsidRPr="00A8249E">
        <w:rPr>
          <w:rFonts w:ascii="ＭＳ ゴシック" w:eastAsia="ＭＳ ゴシック" w:hAnsi="ＭＳ ゴシック" w:hint="eastAsia"/>
          <w:sz w:val="21"/>
        </w:rPr>
        <w:t>さい。</w:t>
      </w:r>
    </w:p>
    <w:p w14:paraId="3586DEF0" w14:textId="77777777" w:rsidR="006F470A" w:rsidRDefault="006F470A">
      <w:pPr>
        <w:rPr>
          <w:rFonts w:ascii="ＭＳ ゴシック" w:eastAsia="ＭＳ ゴシック" w:hAnsi="ＭＳ ゴシック" w:hint="eastAsia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22368F1" w14:textId="77777777" w:rsidR="006F470A" w:rsidRPr="00A8249E" w:rsidRDefault="006F470A">
      <w:pPr>
        <w:rPr>
          <w:rFonts w:ascii="ＭＳ ゴシック" w:eastAsia="ＭＳ ゴシック" w:hAnsi="ＭＳ ゴシック" w:hint="eastAsia"/>
          <w:u w:val="single"/>
        </w:rPr>
      </w:pPr>
    </w:p>
    <w:p w14:paraId="737DB186" w14:textId="77777777" w:rsidR="0037080C" w:rsidRPr="00A8249E" w:rsidRDefault="006F470A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381068ED" w14:textId="77777777" w:rsidR="006F470A" w:rsidRDefault="006F470A">
      <w:pPr>
        <w:rPr>
          <w:rFonts w:ascii="ＭＳ ゴシック" w:eastAsia="ＭＳ ゴシック" w:hAnsi="ＭＳ ゴシック" w:hint="eastAsia"/>
          <w:sz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09"/>
        <w:gridCol w:w="6237"/>
        <w:gridCol w:w="650"/>
      </w:tblGrid>
      <w:tr w:rsidR="006F470A" w:rsidRPr="005763E8" w14:paraId="627102E9" w14:textId="77777777">
        <w:tc>
          <w:tcPr>
            <w:tcW w:w="8696" w:type="dxa"/>
            <w:gridSpan w:val="3"/>
            <w:shd w:val="clear" w:color="auto" w:fill="B6DDE8"/>
          </w:tcPr>
          <w:p w14:paraId="689620B1" w14:textId="77777777" w:rsidR="006F470A" w:rsidRPr="005763E8" w:rsidRDefault="006F470A" w:rsidP="006F470A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倫理的配慮について　　　　　　　　　　チェック欄</w:t>
            </w:r>
          </w:p>
        </w:tc>
      </w:tr>
      <w:tr w:rsidR="006F470A" w:rsidRPr="005763E8" w14:paraId="616308BD" w14:textId="77777777">
        <w:tc>
          <w:tcPr>
            <w:tcW w:w="1809" w:type="dxa"/>
          </w:tcPr>
          <w:p w14:paraId="248991F8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人権等への配慮</w:t>
            </w:r>
          </w:p>
        </w:tc>
        <w:tc>
          <w:tcPr>
            <w:tcW w:w="6237" w:type="dxa"/>
          </w:tcPr>
          <w:p w14:paraId="4CB18B18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肖像権等の人権について十分配慮している</w:t>
            </w:r>
          </w:p>
        </w:tc>
        <w:tc>
          <w:tcPr>
            <w:tcW w:w="650" w:type="dxa"/>
          </w:tcPr>
          <w:p w14:paraId="5231F3CE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1D2B7196" w14:textId="77777777">
        <w:tc>
          <w:tcPr>
            <w:tcW w:w="1809" w:type="dxa"/>
          </w:tcPr>
          <w:p w14:paraId="2F5331DF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237" w:type="dxa"/>
          </w:tcPr>
          <w:p w14:paraId="25AD117A" w14:textId="77777777" w:rsidR="006F470A" w:rsidRPr="005763E8" w:rsidRDefault="006F470A" w:rsidP="0037080C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投稿論文</w:t>
            </w:r>
            <w:r w:rsidRPr="0057004A">
              <w:rPr>
                <w:rFonts w:ascii="ＭＳ ゴシック" w:eastAsia="ＭＳ ゴシック" w:hAnsi="ＭＳ ゴシック" w:hint="eastAsia"/>
                <w:sz w:val="21"/>
              </w:rPr>
              <w:t>は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他の学会誌等に投稿していない</w:t>
            </w:r>
          </w:p>
        </w:tc>
        <w:tc>
          <w:tcPr>
            <w:tcW w:w="650" w:type="dxa"/>
          </w:tcPr>
          <w:p w14:paraId="7B844A83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0F1525D7" w14:textId="77777777">
        <w:tc>
          <w:tcPr>
            <w:tcW w:w="1809" w:type="dxa"/>
          </w:tcPr>
          <w:p w14:paraId="26B153D9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237" w:type="dxa"/>
          </w:tcPr>
          <w:p w14:paraId="7BEA62D3" w14:textId="77777777" w:rsidR="006F470A" w:rsidRPr="005763E8" w:rsidRDefault="006F470A" w:rsidP="0037080C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投稿論文は未公刊である</w:t>
            </w:r>
          </w:p>
        </w:tc>
        <w:tc>
          <w:tcPr>
            <w:tcW w:w="650" w:type="dxa"/>
          </w:tcPr>
          <w:p w14:paraId="69DE454A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4AA1A597" w14:textId="77777777">
        <w:tc>
          <w:tcPr>
            <w:tcW w:w="1809" w:type="dxa"/>
          </w:tcPr>
          <w:p w14:paraId="3959698B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剽窃</w:t>
            </w:r>
          </w:p>
        </w:tc>
        <w:tc>
          <w:tcPr>
            <w:tcW w:w="6237" w:type="dxa"/>
          </w:tcPr>
          <w:p w14:paraId="3632DB6E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本文内に引用した文章，データの出典を明記している</w:t>
            </w:r>
          </w:p>
        </w:tc>
        <w:tc>
          <w:tcPr>
            <w:tcW w:w="650" w:type="dxa"/>
          </w:tcPr>
          <w:p w14:paraId="5818CDF2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44754DC3" w14:textId="77777777">
        <w:tc>
          <w:tcPr>
            <w:tcW w:w="8696" w:type="dxa"/>
            <w:gridSpan w:val="3"/>
            <w:shd w:val="clear" w:color="auto" w:fill="B6DDE8"/>
          </w:tcPr>
          <w:p w14:paraId="365A622E" w14:textId="77777777" w:rsidR="006F470A" w:rsidRPr="005763E8" w:rsidRDefault="006F470A" w:rsidP="006F470A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形式について</w:t>
            </w:r>
          </w:p>
        </w:tc>
      </w:tr>
      <w:tr w:rsidR="006F470A" w:rsidRPr="005763E8" w14:paraId="2E56F004" w14:textId="77777777">
        <w:tc>
          <w:tcPr>
            <w:tcW w:w="1809" w:type="dxa"/>
            <w:vMerge w:val="restart"/>
          </w:tcPr>
          <w:p w14:paraId="6334FD84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14:paraId="02EE9C54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237" w:type="dxa"/>
          </w:tcPr>
          <w:p w14:paraId="16F00129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投稿用テンプレートを使用している</w:t>
            </w:r>
          </w:p>
        </w:tc>
        <w:tc>
          <w:tcPr>
            <w:tcW w:w="650" w:type="dxa"/>
          </w:tcPr>
          <w:p w14:paraId="10692FAE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2C0C8B59" w14:textId="77777777">
        <w:tc>
          <w:tcPr>
            <w:tcW w:w="1809" w:type="dxa"/>
            <w:vMerge/>
          </w:tcPr>
          <w:p w14:paraId="5842A012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0F03AB7B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図表を含めて規定のページ数に納まっている</w:t>
            </w:r>
          </w:p>
        </w:tc>
        <w:tc>
          <w:tcPr>
            <w:tcW w:w="650" w:type="dxa"/>
          </w:tcPr>
          <w:p w14:paraId="1AD65877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34AC8BBD" w14:textId="77777777">
        <w:tc>
          <w:tcPr>
            <w:tcW w:w="1809" w:type="dxa"/>
            <w:vMerge/>
          </w:tcPr>
          <w:p w14:paraId="784A9F0F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61C4F876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図表には所定の通し番号が付けられている</w:t>
            </w:r>
          </w:p>
        </w:tc>
        <w:tc>
          <w:tcPr>
            <w:tcW w:w="650" w:type="dxa"/>
          </w:tcPr>
          <w:p w14:paraId="5C7CA400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582BD0B7" w14:textId="77777777">
        <w:tc>
          <w:tcPr>
            <w:tcW w:w="1809" w:type="dxa"/>
            <w:vMerge w:val="restart"/>
          </w:tcPr>
          <w:p w14:paraId="5A798F2D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14:paraId="04769010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237" w:type="dxa"/>
          </w:tcPr>
          <w:p w14:paraId="538159B4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白黒印刷で鮮明に読み取ることができる</w:t>
            </w:r>
          </w:p>
        </w:tc>
        <w:tc>
          <w:tcPr>
            <w:tcW w:w="650" w:type="dxa"/>
          </w:tcPr>
          <w:p w14:paraId="245B2875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23985059" w14:textId="77777777">
        <w:tc>
          <w:tcPr>
            <w:tcW w:w="1809" w:type="dxa"/>
            <w:vMerge/>
          </w:tcPr>
          <w:p w14:paraId="23F2EFDF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39E90D5D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仕上がりサイズは1段幅の場合は左右幅80ミリ以内に，2段にまたがる必要がある場合は160ミリ以内に納まっている</w:t>
            </w:r>
          </w:p>
        </w:tc>
        <w:tc>
          <w:tcPr>
            <w:tcW w:w="650" w:type="dxa"/>
          </w:tcPr>
          <w:p w14:paraId="3CB269F9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03E066EA" w14:textId="77777777">
        <w:tc>
          <w:tcPr>
            <w:tcW w:w="1809" w:type="dxa"/>
            <w:vMerge/>
          </w:tcPr>
          <w:p w14:paraId="254F2679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6883B603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図版中の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文字サイズは仕上がり時に7〜8ポイントになっている</w:t>
            </w:r>
          </w:p>
        </w:tc>
        <w:tc>
          <w:tcPr>
            <w:tcW w:w="650" w:type="dxa"/>
          </w:tcPr>
          <w:p w14:paraId="1FEA8AED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41DB5B71" w14:textId="77777777">
        <w:tc>
          <w:tcPr>
            <w:tcW w:w="1809" w:type="dxa"/>
            <w:vMerge w:val="restart"/>
          </w:tcPr>
          <w:p w14:paraId="52D8D70E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14:paraId="63BF08D4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237" w:type="dxa"/>
          </w:tcPr>
          <w:p w14:paraId="32C29791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650" w:type="dxa"/>
          </w:tcPr>
          <w:p w14:paraId="6E3D5463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793E8626" w14:textId="77777777">
        <w:tc>
          <w:tcPr>
            <w:tcW w:w="1809" w:type="dxa"/>
            <w:vMerge/>
          </w:tcPr>
          <w:p w14:paraId="174FD319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6C621FC6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  <w:szCs w:val="16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仕上がりサイズは1段幅の場合は左右幅80ミリ以内に，2段にまたがる必要がある場合は160ミリ以内に納まっている</w:t>
            </w:r>
          </w:p>
        </w:tc>
        <w:tc>
          <w:tcPr>
            <w:tcW w:w="650" w:type="dxa"/>
          </w:tcPr>
          <w:p w14:paraId="0B69E9E4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1FD4BB46" w14:textId="77777777">
        <w:tc>
          <w:tcPr>
            <w:tcW w:w="1809" w:type="dxa"/>
            <w:vMerge w:val="restart"/>
          </w:tcPr>
          <w:p w14:paraId="6EAD5417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237" w:type="dxa"/>
          </w:tcPr>
          <w:p w14:paraId="0A7FF2F7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句読点は，カンマ（，），マル（。）になっている</w:t>
            </w:r>
          </w:p>
        </w:tc>
        <w:tc>
          <w:tcPr>
            <w:tcW w:w="650" w:type="dxa"/>
          </w:tcPr>
          <w:p w14:paraId="6998A3E7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6B7387C7" w14:textId="77777777">
        <w:tc>
          <w:tcPr>
            <w:tcW w:w="1809" w:type="dxa"/>
            <w:vMerge/>
          </w:tcPr>
          <w:p w14:paraId="3F21248D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758410EF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引用文には，カギ括弧（「</w:t>
            </w:r>
            <w:r w:rsidRPr="005763E8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」，『</w:t>
            </w:r>
            <w:r w:rsidRPr="005763E8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』）を使用している</w:t>
            </w:r>
          </w:p>
        </w:tc>
        <w:tc>
          <w:tcPr>
            <w:tcW w:w="650" w:type="dxa"/>
          </w:tcPr>
          <w:p w14:paraId="668A8740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58C69D53" w14:textId="77777777">
        <w:tc>
          <w:tcPr>
            <w:tcW w:w="1809" w:type="dxa"/>
            <w:vMerge w:val="restart"/>
          </w:tcPr>
          <w:p w14:paraId="4A2CBBDA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14:paraId="312F7D07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14:paraId="05DC3F6D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6237" w:type="dxa"/>
          </w:tcPr>
          <w:p w14:paraId="6D79EFD1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論文名は，日本語・中国語の場合は「 」，英語・ドイツ語・フランス語などの場合は“ ” で囲んでいる</w:t>
            </w:r>
          </w:p>
        </w:tc>
        <w:tc>
          <w:tcPr>
            <w:tcW w:w="650" w:type="dxa"/>
          </w:tcPr>
          <w:p w14:paraId="79F2201B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43C35E07" w14:textId="77777777">
        <w:tc>
          <w:tcPr>
            <w:tcW w:w="1809" w:type="dxa"/>
            <w:vMerge/>
          </w:tcPr>
          <w:p w14:paraId="568E5A2F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2E269F88" w14:textId="77777777" w:rsidR="006F470A" w:rsidRPr="005763E8" w:rsidRDefault="006F470A" w:rsidP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  <w:r w:rsidRPr="005763E8"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  <w:t>文献の表記は，単行本については著者 (編者) 名，著書名，発行所名，発行年， 論文については著者名，論文名，雑誌名，巻数，号数，発行年月日，頁数の順になっている</w:t>
            </w:r>
          </w:p>
        </w:tc>
        <w:tc>
          <w:tcPr>
            <w:tcW w:w="650" w:type="dxa"/>
          </w:tcPr>
          <w:p w14:paraId="1AC2F1CF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6F470A" w:rsidRPr="005763E8" w14:paraId="321A36DC" w14:textId="77777777">
        <w:tc>
          <w:tcPr>
            <w:tcW w:w="1809" w:type="dxa"/>
            <w:vMerge/>
          </w:tcPr>
          <w:p w14:paraId="38FB057D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6237" w:type="dxa"/>
          </w:tcPr>
          <w:p w14:paraId="110E692D" w14:textId="77777777" w:rsidR="006F470A" w:rsidRPr="00CA59E4" w:rsidRDefault="006F470A" w:rsidP="006F470A">
            <w:pPr>
              <w:rPr>
                <w:rFonts w:ascii="ＭＳ ゴシック" w:eastAsia="ＭＳ ゴシック" w:hAnsi="ＭＳ ゴシック" w:cs="Times" w:hint="eastAsia"/>
                <w:sz w:val="21"/>
                <w:szCs w:val="32"/>
              </w:rPr>
            </w:pPr>
            <w:r w:rsidRPr="00CA59E4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注番号は</w:t>
            </w:r>
            <w:r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，</w:t>
            </w:r>
            <w:r w:rsidRPr="00CA59E4"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鍵パーレン [ ] と</w:t>
            </w:r>
            <w:r>
              <w:rPr>
                <w:rFonts w:ascii="ＭＳ ゴシック" w:eastAsia="ＭＳ ゴシック" w:hAnsi="ＭＳ ゴシック" w:cs="Times" w:hint="eastAsia"/>
                <w:kern w:val="0"/>
                <w:sz w:val="21"/>
                <w:szCs w:val="32"/>
              </w:rPr>
              <w:t>なっている</w:t>
            </w:r>
          </w:p>
        </w:tc>
        <w:tc>
          <w:tcPr>
            <w:tcW w:w="650" w:type="dxa"/>
          </w:tcPr>
          <w:p w14:paraId="70E591E0" w14:textId="77777777" w:rsidR="006F470A" w:rsidRPr="005763E8" w:rsidRDefault="006F470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</w:tbl>
    <w:p w14:paraId="32B772C2" w14:textId="77777777" w:rsidR="006F470A" w:rsidRPr="00A8249E" w:rsidRDefault="006F470A">
      <w:pPr>
        <w:rPr>
          <w:rFonts w:ascii="ＭＳ ゴシック" w:eastAsia="ＭＳ ゴシック" w:hAnsi="ＭＳ ゴシック" w:hint="eastAsia"/>
          <w:sz w:val="21"/>
        </w:rPr>
      </w:pPr>
    </w:p>
    <w:sectPr w:rsidR="006F470A" w:rsidRPr="00A8249E" w:rsidSect="006F470A">
      <w:pgSz w:w="11900" w:h="16840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418BB" w14:textId="77777777" w:rsidR="00134DB4" w:rsidRDefault="00134DB4" w:rsidP="006F470A">
      <w:r>
        <w:separator/>
      </w:r>
    </w:p>
  </w:endnote>
  <w:endnote w:type="continuationSeparator" w:id="0">
    <w:p w14:paraId="18CA9D00" w14:textId="77777777" w:rsidR="00134DB4" w:rsidRDefault="00134DB4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ADFA" w14:textId="77777777" w:rsidR="00134DB4" w:rsidRDefault="00134DB4" w:rsidP="006F470A">
      <w:r>
        <w:separator/>
      </w:r>
    </w:p>
  </w:footnote>
  <w:footnote w:type="continuationSeparator" w:id="0">
    <w:p w14:paraId="21D2DB66" w14:textId="77777777" w:rsidR="00134DB4" w:rsidRDefault="00134DB4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BA"/>
    <w:rsid w:val="000671D0"/>
    <w:rsid w:val="00134DB4"/>
    <w:rsid w:val="0037080C"/>
    <w:rsid w:val="0049124C"/>
    <w:rsid w:val="004B4C5B"/>
    <w:rsid w:val="005140CD"/>
    <w:rsid w:val="0057004A"/>
    <w:rsid w:val="006F470A"/>
    <w:rsid w:val="00830F78"/>
    <w:rsid w:val="00912EF7"/>
    <w:rsid w:val="00C208D5"/>
    <w:rsid w:val="00C21A7C"/>
    <w:rsid w:val="00E13803"/>
    <w:rsid w:val="00EA4815"/>
    <w:rsid w:val="00ED66B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851F19"/>
  <w15:chartTrackingRefBased/>
  <w15:docId w15:val="{F39C2977-BEDE-4749-A1D0-1D71E86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NAKAMURA Yasuyuki</cp:lastModifiedBy>
  <cp:revision>2</cp:revision>
  <dcterms:created xsi:type="dcterms:W3CDTF">2021-02-21T15:15:00Z</dcterms:created>
  <dcterms:modified xsi:type="dcterms:W3CDTF">2021-02-21T15:15:00Z</dcterms:modified>
</cp:coreProperties>
</file>